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2646" w:rsidRDefault="00502646">
      <w:pPr>
        <w:jc w:val="center"/>
        <w:rPr>
          <w:sz w:val="20"/>
          <w:szCs w:val="20"/>
        </w:rPr>
      </w:pPr>
      <w:r w:rsidRPr="00502646">
        <w:rPr>
          <w:sz w:val="18"/>
          <w:szCs w:val="18"/>
        </w:rPr>
      </w:r>
      <w:r w:rsidRPr="00502646">
        <w:rPr>
          <w:sz w:val="18"/>
          <w:szCs w:val="18"/>
        </w:rPr>
        <w:pict>
          <v:group id="_x0000_s1026" style="width:480.6pt;height:129.6pt;mso-position-horizontal-relative:char;mso-position-vertical-relative:line" coordsize="61042,16452">
            <v:rect id="_x0000_s1027" style="position:absolute;left:10693;top:2343;width:49530;height:9182" strokeweight=".5pt">
              <v:fill r:id="rId6" o:title="20%" rotate="t" type="tile"/>
              <v:stroke joinstyle="round"/>
              <v:textbox>
                <w:txbxContent>
                  <w:p w:rsidR="00502646" w:rsidRDefault="00723C74">
                    <w:pPr>
                      <w:spacing w:before="40"/>
                      <w:ind w:left="70" w:right="1056"/>
                      <w:jc w:val="center"/>
                      <w:rPr>
                        <w:rFonts w:ascii="Clarendon Extended" w:eastAsia="Clarendon Extended" w:hAnsi="Clarendon Extended" w:cs="Clarendon Extended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Clarendon Extended" w:eastAsia="Clarendon Extended" w:hAnsi="Clarendon Extended" w:cs="Clarendon Extended"/>
                        <w:b/>
                        <w:bCs/>
                        <w:sz w:val="21"/>
                        <w:szCs w:val="21"/>
                      </w:rPr>
                      <w:t>Istituto di Istruzione Superiore Stat</w:t>
                    </w:r>
                    <w:r>
                      <w:rPr>
                        <w:rFonts w:ascii="Clarendon Extended" w:eastAsia="Clarendon Extended" w:hAnsi="Clarendon Extended" w:cs="Clarendon Extended"/>
                        <w:b/>
                        <w:bCs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larendon Extended" w:eastAsia="Clarendon Extended" w:hAnsi="Clarendon Extended" w:cs="Clarendon Extended"/>
                        <w:b/>
                        <w:bCs/>
                        <w:sz w:val="21"/>
                        <w:szCs w:val="21"/>
                      </w:rPr>
                      <w:t>le</w:t>
                    </w:r>
                  </w:p>
                  <w:p w:rsidR="00502646" w:rsidRDefault="00723C74">
                    <w:pPr>
                      <w:ind w:left="70" w:right="1056"/>
                      <w:jc w:val="center"/>
                      <w:rPr>
                        <w:rFonts w:ascii="Lucida Calligraphy" w:eastAsia="Lucida Calligraphy" w:hAnsi="Lucida Calligraphy" w:cs="Lucida Calligraphy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Lucida Calligraphy" w:eastAsia="Lucida Calligraphy" w:hAnsi="Lucida Calligraphy" w:cs="Lucida Calligraphy"/>
                        <w:b/>
                        <w:bCs/>
                        <w:sz w:val="22"/>
                        <w:szCs w:val="22"/>
                      </w:rPr>
                      <w:t xml:space="preserve"> “L. da Vinci – P. De </w:t>
                    </w:r>
                    <w:proofErr w:type="gramStart"/>
                    <w:r>
                      <w:rPr>
                        <w:rFonts w:ascii="Lucida Calligraphy" w:eastAsia="Lucida Calligraphy" w:hAnsi="Lucida Calligraphy" w:cs="Lucida Calligraphy"/>
                        <w:b/>
                        <w:bCs/>
                        <w:sz w:val="22"/>
                        <w:szCs w:val="22"/>
                      </w:rPr>
                      <w:t>Giorgio”  ---</w:t>
                    </w:r>
                    <w:proofErr w:type="gramEnd"/>
                    <w:r>
                      <w:rPr>
                        <w:rFonts w:ascii="Lucida Calligraphy" w:eastAsia="Lucida Calligraphy" w:hAnsi="Lucida Calligraphy" w:cs="Lucida Calligraphy"/>
                        <w:b/>
                        <w:bCs/>
                        <w:sz w:val="22"/>
                        <w:szCs w:val="22"/>
                      </w:rPr>
                      <w:t xml:space="preserve">  Lanciano</w:t>
                    </w:r>
                  </w:p>
                  <w:p w:rsidR="00502646" w:rsidRDefault="00502646">
                    <w:pPr>
                      <w:ind w:left="70" w:right="1056"/>
                      <w:jc w:val="center"/>
                      <w:rPr>
                        <w:rFonts w:ascii="Lucida Calligraphy" w:eastAsia="Lucida Calligraphy" w:hAnsi="Lucida Calligraphy" w:cs="Lucida Calligraphy"/>
                        <w:b/>
                        <w:bCs/>
                        <w:sz w:val="10"/>
                        <w:szCs w:val="10"/>
                      </w:rPr>
                    </w:pPr>
                  </w:p>
                  <w:p w:rsidR="00502646" w:rsidRDefault="00723C74">
                    <w:pPr>
                      <w:spacing w:before="40"/>
                      <w:ind w:left="68" w:right="1055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sz w:val="22"/>
                        <w:szCs w:val="22"/>
                      </w:rPr>
                      <w:t>Istituto Tecnico settore Tecnologico</w:t>
                    </w:r>
                  </w:p>
                  <w:p w:rsidR="00502646" w:rsidRDefault="00723C74">
                    <w:pPr>
                      <w:spacing w:before="40"/>
                      <w:ind w:left="68" w:right="1055"/>
                      <w:jc w:val="center"/>
                    </w:pPr>
                    <w:r>
                      <w:rPr>
                        <w:rFonts w:ascii="Arial Rounded MT Bold" w:hAnsi="Arial Rounded MT Bold"/>
                        <w:sz w:val="22"/>
                        <w:szCs w:val="22"/>
                      </w:rPr>
                      <w:t>Istituto Professionale</w:t>
                    </w:r>
                  </w:p>
                </w:txbxContent>
              </v:textbox>
            </v:rect>
            <v:roundrect id="_x0000_s1028" style="position:absolute;width:61042;height:16452" arcsize="13107f" filled="f" strokeweight="1.5pt"/>
            <v:rect id="_x0000_s1029" style="position:absolute;left:819;top:431;width:59404;height:1810" filled="f" stroked="f" strokeweight="1pt">
              <v:stroke miterlimit="4"/>
              <v:textbox>
                <w:txbxContent>
                  <w:p w:rsidR="00502646" w:rsidRDefault="00723C74">
                    <w:pPr>
                      <w:jc w:val="center"/>
                    </w:pPr>
                    <w:r>
                      <w:rPr>
                        <w:rFonts w:ascii="BankGothic Lt BT" w:eastAsia="BankGothic Lt BT" w:hAnsi="BankGothic Lt BT" w:cs="BankGothic Lt BT"/>
                        <w:spacing w:val="3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</v:rect>
            <v:rect id="_x0000_s1030" style="position:absolute;left:819;top:12128;width:59404;height:3791" filled="f" stroked="f" strokeweight="1pt">
              <v:stroke miterlimit="4"/>
              <v:textbox>
                <w:txbxContent>
                  <w:p w:rsidR="00502646" w:rsidRDefault="00723C74">
                    <w:pPr>
                      <w:jc w:val="center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  <w:u w:val="single"/>
                      </w:rPr>
                      <w:t>C.F.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90030110697 - 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  <w:u w:val="single"/>
                      </w:rPr>
                      <w:t>C.M.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CHIS01100A - 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  <w:u w:val="single"/>
                      </w:rPr>
                      <w:t>E-mail-pec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chis01100a@pec.istruzione.it - 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  <w:u w:val="single"/>
                      </w:rPr>
                      <w:t>E-mail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chis01100a@istruzione.it - </w:t>
                    </w: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  <w:u w:val="single"/>
                      </w:rPr>
                      <w:t>Web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www.iisdavincidegiorgio.edu.it  </w:t>
                    </w:r>
                  </w:p>
                  <w:p w:rsidR="00502646" w:rsidRDefault="00723C74">
                    <w:pPr>
                      <w:jc w:val="center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double"/>
                      </w:rPr>
                      <w:t>sede  DA</w:t>
                    </w:r>
                    <w:proofErr w:type="gramEnd"/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double"/>
                      </w:rPr>
                      <w:t xml:space="preserve"> VINCI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 xml:space="preserve">: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>Indirizzo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Via G. Rosato, 5 - 66034 Lanciano (Chieti)   </w:t>
                    </w:r>
                    <w:r>
                      <w:rPr>
                        <w:rFonts w:ascii="Arial Unicode MS" w:hAnsi="Arial Unicode MS"/>
                        <w:sz w:val="18"/>
                        <w:szCs w:val="18"/>
                      </w:rPr>
                      <w:t>✹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>Telefono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spacing w:val="8"/>
                        <w:sz w:val="18"/>
                        <w:szCs w:val="18"/>
                      </w:rPr>
                      <w:t>0872-4.25.56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Unicode MS" w:hAnsi="Arial Unicode MS"/>
                        <w:sz w:val="18"/>
                        <w:szCs w:val="18"/>
                      </w:rPr>
                      <w:t>✹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>Fax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spacing w:val="8"/>
                        <w:sz w:val="18"/>
                        <w:szCs w:val="18"/>
                      </w:rPr>
                      <w:t>0872-70.29.34</w:t>
                    </w:r>
                  </w:p>
                  <w:p w:rsidR="00502646" w:rsidRDefault="00723C74">
                    <w:pPr>
                      <w:jc w:val="center"/>
                    </w:pPr>
                    <w:proofErr w:type="gramStart"/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double"/>
                      </w:rPr>
                      <w:t>sede  DE</w:t>
                    </w:r>
                    <w:proofErr w:type="gramEnd"/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double"/>
                      </w:rPr>
                      <w:t xml:space="preserve"> GIORGIO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 xml:space="preserve">: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>Indirizzo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Via A. Barrella, 1 - 66034 Lanciano (Chieti)   </w:t>
                    </w:r>
                    <w:r>
                      <w:rPr>
                        <w:rFonts w:ascii="Arial Unicode MS" w:hAnsi="Arial Unicode MS"/>
                        <w:sz w:val="18"/>
                        <w:szCs w:val="18"/>
                      </w:rPr>
                      <w:t>✹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>Telefono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spacing w:val="8"/>
                        <w:sz w:val="18"/>
                        <w:szCs w:val="18"/>
                      </w:rPr>
                      <w:t>0872-71.34.34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Unicode MS" w:hAnsi="Arial Unicode MS"/>
                        <w:sz w:val="18"/>
                        <w:szCs w:val="18"/>
                      </w:rPr>
                      <w:t>✹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u w:val="single"/>
                      </w:rPr>
                      <w:t>Fax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spacing w:val="8"/>
                        <w:sz w:val="18"/>
                        <w:szCs w:val="18"/>
                      </w:rPr>
                      <w:t>0872-71.27.59</w:t>
                    </w:r>
                  </w:p>
                </w:txbxContent>
              </v:textbox>
            </v:rect>
            <v:group id="_x0000_s1031" style="position:absolute;left:53193;top:3371;width:6325;height:7201" coordsize="6324,7200">
              <v:shape id="_x0000_s1032" style="position:absolute;width:6324;height:7200" coordsize="21600,21600" path="m7677,57l10800,r3123,114l15614,629r1887,857l18737,2457r1432,1600l21014,5657r326,1829l21470,9771r65,1429l21405,12457r-586,1257l20039,14457r975,800l21600,17714r-3578,2286c17002,20610,16265,21086,15549,21314v-715,229,-1214,286,-1821,57c13120,21143,12448,20171,11906,19943r-1431,l8002,21600,6311,21371,4099,20000,130,17486,1236,14857r1106,-114l781,13200,,11314,65,8743c152,7924,369,7086,586,6343l1366,4343,3123,2343,4945,1086,7677,57xe" stroked="f" strokeweight="1pt">
                <v:stroke miterlimit="4" joinstyle="miter"/>
              </v:shape>
              <v:group id="_x0000_s1033" style="position:absolute;left:234;top:241;width:5842;height:6642" coordsize="5842,6642">
                <v:rect id="_x0000_s1034" style="position:absolute;width:5842;height:6642" stroked="f" strokeweight="1pt">
                  <v:fill r:id="rId7" o:title="10%" rotate="t" type="tile"/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5842;height:6642">
                  <v:imagedata r:id="rId8" o:title="image"/>
                </v:shape>
              </v:group>
            </v:group>
            <v:line id="_x0000_s1036" style="position:absolute" from="12490,6737" to="51225,6750" strokeweight="1pt">
              <v:stroke dashstyle="1 1"/>
            </v:line>
            <v:group id="_x0000_s1037" style="position:absolute;left:857;top:1606;width:9118;height:9855" coordsize="9118,9855">
              <v:rect id="_x0000_s1038" style="position:absolute;top:736;width:9118;height:9119" strokeweight=".5pt">
                <v:fill r:id="rId9" o:title="Carta di giornale" rotate="t" type="tile"/>
                <v:stroke joinstyle="round"/>
              </v:rect>
              <v:shape id="_x0000_s1039" type="#_x0000_t75" style="position:absolute;left:965;top:1676;width:7188;height:7182">
                <v:imagedata r:id="rId10" o:title="Leonardo"/>
              </v:shape>
              <v:rect id="_x0000_s1040" style="position:absolute;left:152;width:8814;height:9442" filled="f" stroked="f" strokeweight="1pt">
                <v:stroke miterlimit="4"/>
                <v:textbox>
                  <w:txbxContent>
                    <w:p w:rsidR="00502646" w:rsidRDefault="00723C74">
                      <w:pPr>
                        <w:pStyle w:val="Caption"/>
                        <w:jc w:val="center"/>
                      </w:pPr>
                      <w:r>
                        <w:rPr>
                          <w:rFonts w:ascii="Arial Black" w:hAnsi="Arial Black"/>
                          <w:sz w:val="148"/>
                          <w:szCs w:val="148"/>
                        </w:rPr>
                        <w:t>Da Vinci -- De Giorgio</w:t>
                      </w:r>
                    </w:p>
                  </w:txbxContent>
                </v:textbox>
              </v:rect>
              <v:rect id="_x0000_s1041" style="position:absolute;left:558;top:1289;width:8001;height:8007" filled="f" stroked="f" strokeweight="1pt">
                <v:stroke miterlimit="4"/>
                <v:textbox>
                  <w:txbxContent>
                    <w:p w:rsidR="00502646" w:rsidRDefault="00723C74">
                      <w:pPr>
                        <w:pStyle w:val="Caption"/>
                        <w:jc w:val="center"/>
                      </w:pPr>
                      <w:r>
                        <w:rPr>
                          <w:rFonts w:ascii="Arial Black" w:hAnsi="Arial Black"/>
                          <w:sz w:val="126"/>
                          <w:szCs w:val="126"/>
                        </w:rPr>
                        <w:t>Istituto di Istruzione Superiore</w:t>
                      </w:r>
                    </w:p>
                  </w:txbxContent>
                </v:textbox>
              </v:rect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42" type="#_x0000_t12" style="position:absolute;left:8280;top:5232;width:641;height:692" fillcolor="black" strokeweight=".2pt">
                <v:stroke joinstyle="round"/>
              </v:shape>
              <v:shape id="_x0000_s1043" type="#_x0000_t12" style="position:absolute;left:184;top:5232;width:641;height:692" fillcolor="black" strokeweight=".2pt">
                <v:stroke joinstyle="round"/>
              </v:shape>
            </v:group>
            <w10:wrap type="none"/>
            <w10:anchorlock/>
          </v:group>
        </w:pict>
      </w:r>
    </w:p>
    <w:p w:rsidR="00502646" w:rsidRDefault="00502646">
      <w:pPr>
        <w:jc w:val="center"/>
        <w:rPr>
          <w:sz w:val="32"/>
          <w:szCs w:val="32"/>
        </w:rPr>
      </w:pPr>
    </w:p>
    <w:p w:rsidR="00502646" w:rsidRDefault="00502646">
      <w:pPr>
        <w:jc w:val="center"/>
        <w:rPr>
          <w:sz w:val="32"/>
          <w:szCs w:val="32"/>
        </w:rPr>
      </w:pPr>
    </w:p>
    <w:p w:rsidR="00502646" w:rsidRDefault="00502646">
      <w:pPr>
        <w:jc w:val="center"/>
        <w:rPr>
          <w:sz w:val="32"/>
          <w:szCs w:val="32"/>
        </w:rPr>
      </w:pPr>
    </w:p>
    <w:p w:rsidR="00502646" w:rsidRDefault="00723C74">
      <w:pPr>
        <w:jc w:val="center"/>
        <w:rPr>
          <w:rFonts w:ascii="Albertus Extra Bold" w:eastAsia="Albertus Extra Bold" w:hAnsi="Albertus Extra Bold" w:cs="Albertus Extra Bold"/>
          <w:b/>
          <w:bCs/>
          <w:sz w:val="72"/>
          <w:szCs w:val="72"/>
        </w:rPr>
      </w:pPr>
      <w:r>
        <w:rPr>
          <w:rFonts w:ascii="Albertus Extra Bold" w:eastAsia="Albertus Extra Bold" w:hAnsi="Albertus Extra Bold" w:cs="Albertus Extra Bold"/>
          <w:b/>
          <w:bCs/>
          <w:sz w:val="72"/>
          <w:szCs w:val="72"/>
        </w:rPr>
        <w:t>Piano annuale delle attività</w:t>
      </w:r>
    </w:p>
    <w:p w:rsidR="00502646" w:rsidRDefault="00723C74">
      <w:pPr>
        <w:jc w:val="center"/>
        <w:rPr>
          <w:rFonts w:ascii="Albertus Extra Bold" w:eastAsia="Albertus Extra Bold" w:hAnsi="Albertus Extra Bold" w:cs="Albertus Extra Bold"/>
          <w:b/>
          <w:bCs/>
          <w:sz w:val="72"/>
          <w:szCs w:val="72"/>
        </w:rPr>
      </w:pPr>
      <w:proofErr w:type="gramStart"/>
      <w:r>
        <w:rPr>
          <w:rFonts w:ascii="Albertus Extra Bold" w:eastAsia="Albertus Extra Bold" w:hAnsi="Albertus Extra Bold" w:cs="Albertus Extra Bold"/>
          <w:b/>
          <w:bCs/>
          <w:sz w:val="72"/>
          <w:szCs w:val="72"/>
        </w:rPr>
        <w:t>collegiali</w:t>
      </w:r>
      <w:proofErr w:type="gramEnd"/>
      <w:r>
        <w:rPr>
          <w:rFonts w:ascii="Albertus Extra Bold" w:eastAsia="Albertus Extra Bold" w:hAnsi="Albertus Extra Bold" w:cs="Albertus Extra Bold"/>
          <w:b/>
          <w:bCs/>
          <w:sz w:val="72"/>
          <w:szCs w:val="72"/>
        </w:rPr>
        <w:t xml:space="preserve"> dei docenti</w:t>
      </w:r>
    </w:p>
    <w:p w:rsidR="00502646" w:rsidRDefault="00502646">
      <w:pPr>
        <w:jc w:val="center"/>
        <w:rPr>
          <w:sz w:val="32"/>
          <w:szCs w:val="32"/>
        </w:rPr>
      </w:pPr>
    </w:p>
    <w:p w:rsidR="00502646" w:rsidRDefault="00502646">
      <w:pPr>
        <w:jc w:val="center"/>
        <w:rPr>
          <w:sz w:val="32"/>
          <w:szCs w:val="32"/>
        </w:rPr>
      </w:pPr>
    </w:p>
    <w:p w:rsidR="00502646" w:rsidRDefault="00723C74">
      <w:pPr>
        <w:jc w:val="center"/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anno</w:t>
      </w:r>
      <w:proofErr w:type="gramEnd"/>
      <w:r>
        <w:rPr>
          <w:i/>
          <w:iCs/>
          <w:sz w:val="36"/>
          <w:szCs w:val="36"/>
        </w:rPr>
        <w:t xml:space="preserve"> scolastico  2021 - 2022</w:t>
      </w:r>
    </w:p>
    <w:p w:rsidR="00502646" w:rsidRDefault="00502646">
      <w:pPr>
        <w:jc w:val="center"/>
        <w:rPr>
          <w:sz w:val="32"/>
          <w:szCs w:val="32"/>
        </w:rPr>
      </w:pPr>
    </w:p>
    <w:p w:rsidR="00502646" w:rsidRDefault="00502646">
      <w:pPr>
        <w:jc w:val="center"/>
        <w:rPr>
          <w:sz w:val="32"/>
          <w:szCs w:val="32"/>
        </w:rPr>
      </w:pPr>
    </w:p>
    <w:p w:rsidR="00502646" w:rsidRDefault="00502646">
      <w:pPr>
        <w:jc w:val="center"/>
        <w:rPr>
          <w:sz w:val="32"/>
          <w:szCs w:val="32"/>
        </w:rPr>
      </w:pPr>
    </w:p>
    <w:p w:rsidR="00502646" w:rsidRDefault="00502646">
      <w:pPr>
        <w:jc w:val="center"/>
        <w:rPr>
          <w:sz w:val="20"/>
          <w:szCs w:val="20"/>
        </w:rPr>
      </w:pPr>
    </w:p>
    <w:p w:rsidR="00502646" w:rsidRDefault="00502646">
      <w:pPr>
        <w:rPr>
          <w:sz w:val="20"/>
          <w:szCs w:val="20"/>
        </w:rPr>
      </w:pPr>
    </w:p>
    <w:p w:rsidR="00502646" w:rsidRDefault="00502646">
      <w:pPr>
        <w:rPr>
          <w:sz w:val="20"/>
          <w:szCs w:val="20"/>
        </w:rPr>
      </w:pPr>
    </w:p>
    <w:p w:rsidR="00502646" w:rsidRDefault="00723C7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</w:t>
      </w:r>
    </w:p>
    <w:p w:rsidR="00502646" w:rsidRDefault="00723C74">
      <w:pPr>
        <w:ind w:left="284" w:hanging="284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>1)</w:t>
      </w:r>
      <w:r>
        <w:rPr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  <w:u w:val="single"/>
        </w:rPr>
        <w:t>Il presente Piano annuale delle attività collegiali dei docenti ha un carattere di massima in quanto esigenze e s</w:t>
      </w:r>
      <w:r>
        <w:rPr>
          <w:b/>
          <w:bCs/>
          <w:i/>
          <w:iCs/>
          <w:sz w:val="20"/>
          <w:szCs w:val="20"/>
          <w:u w:val="single"/>
        </w:rPr>
        <w:t>i</w:t>
      </w:r>
      <w:r>
        <w:rPr>
          <w:b/>
          <w:bCs/>
          <w:i/>
          <w:iCs/>
          <w:sz w:val="20"/>
          <w:szCs w:val="20"/>
          <w:u w:val="single"/>
        </w:rPr>
        <w:t>tuazioni, al momento non previste o non prevedibili, potrebbero richiederne modifiche o integrazioni.</w:t>
      </w:r>
    </w:p>
    <w:p w:rsidR="00502646" w:rsidRDefault="00723C74">
      <w:pPr>
        <w:ind w:left="284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2)</w:t>
      </w:r>
      <w:r>
        <w:rPr>
          <w:i/>
          <w:iCs/>
          <w:sz w:val="20"/>
          <w:szCs w:val="20"/>
        </w:rPr>
        <w:tab/>
        <w:t>L’ordine del giorno di ciascuna convocazione sarà notificato di volta in volta.</w:t>
      </w:r>
    </w:p>
    <w:p w:rsidR="00502646" w:rsidRDefault="00723C74">
      <w:pPr>
        <w:ind w:left="284" w:hanging="284"/>
        <w:jc w:val="both"/>
        <w:sectPr w:rsidR="00502646">
          <w:headerReference w:type="default" r:id="rId11"/>
          <w:footerReference w:type="default" r:id="rId12"/>
          <w:pgSz w:w="11900" w:h="16840"/>
          <w:pgMar w:top="1134" w:right="1134" w:bottom="1134" w:left="1134" w:header="708" w:footer="708" w:gutter="0"/>
          <w:cols w:space="720"/>
        </w:sectPr>
      </w:pPr>
      <w:r>
        <w:rPr>
          <w:i/>
          <w:iCs/>
          <w:sz w:val="20"/>
          <w:szCs w:val="20"/>
        </w:rPr>
        <w:t>3)</w:t>
      </w:r>
      <w:r>
        <w:rPr>
          <w:i/>
          <w:iCs/>
          <w:sz w:val="20"/>
          <w:szCs w:val="20"/>
        </w:rPr>
        <w:tab/>
        <w:t>Questo piano annuale è stato fatto proprio da</w:t>
      </w:r>
      <w:r w:rsidR="0010790F">
        <w:rPr>
          <w:i/>
          <w:iCs/>
          <w:sz w:val="20"/>
          <w:szCs w:val="20"/>
        </w:rPr>
        <w:t>l Collegio dei Docenti n° 2 del 27 ottobre 2021</w:t>
      </w:r>
      <w:r>
        <w:rPr>
          <w:i/>
          <w:iCs/>
          <w:sz w:val="20"/>
          <w:szCs w:val="20"/>
        </w:rPr>
        <w:t>.</w:t>
      </w:r>
    </w:p>
    <w:tbl>
      <w:tblPr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80"/>
        <w:gridCol w:w="1744"/>
        <w:gridCol w:w="280"/>
        <w:gridCol w:w="1767"/>
        <w:gridCol w:w="301"/>
        <w:gridCol w:w="1606"/>
        <w:gridCol w:w="263"/>
        <w:gridCol w:w="1585"/>
        <w:gridCol w:w="299"/>
        <w:gridCol w:w="1820"/>
        <w:gridCol w:w="331"/>
      </w:tblGrid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646" w:rsidRDefault="00502646"/>
        </w:tc>
      </w:tr>
    </w:tbl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723C74">
      <w:pPr>
        <w:spacing w:before="15" w:after="106" w:line="371" w:lineRule="exac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Dettaglio delle attività</w:t>
      </w:r>
    </w:p>
    <w:p w:rsidR="00502646" w:rsidRDefault="00502646">
      <w:pPr>
        <w:spacing w:before="15" w:after="106" w:line="371" w:lineRule="exact"/>
        <w:jc w:val="center"/>
        <w:rPr>
          <w:b/>
          <w:bCs/>
          <w:i/>
          <w:iCs/>
          <w:sz w:val="32"/>
          <w:szCs w:val="32"/>
        </w:rPr>
      </w:pPr>
    </w:p>
    <w:tbl>
      <w:tblPr>
        <w:tblW w:w="10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74"/>
        <w:gridCol w:w="4655"/>
        <w:gridCol w:w="1843"/>
      </w:tblGrid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</w:rPr>
              <w:t>Data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</w:rPr>
              <w:t>Organo collegiale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</w:rPr>
              <w:t>Attività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</w:rPr>
              <w:t>Durata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06 settembre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COLLEGIO n° 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10:00 – 11:30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09 settembre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DIPARTIMENTI – n° 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09:00 – 11:30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13 settembre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INIZIO ATTIVITA’ DIDATTICA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16 settembre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Festa del patrono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07 ottobre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GLO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6"/>
                <w:szCs w:val="16"/>
              </w:rPr>
              <w:t>20 min. per ogni classe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11/16 ottobre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Analisi situazioni di partenza, nomina vice coordin</w:t>
            </w:r>
            <w:r w:rsidRPr="002C5B23">
              <w:rPr>
                <w:b/>
                <w:bCs/>
                <w:sz w:val="20"/>
                <w:szCs w:val="20"/>
              </w:rPr>
              <w:t>a</w:t>
            </w:r>
            <w:r w:rsidRPr="002C5B23">
              <w:rPr>
                <w:b/>
                <w:bCs/>
                <w:sz w:val="20"/>
                <w:szCs w:val="20"/>
              </w:rPr>
              <w:t>tori – Tutor PCTO – Tutor nuovi professionali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1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20-21-22 ottobre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GLO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6"/>
                <w:szCs w:val="16"/>
              </w:rPr>
              <w:t>20 min. per ogni classe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27 ottobre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COLLEGIO n° 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 xml:space="preserve">Approvazione P.A.A., nomine </w:t>
            </w:r>
            <w:proofErr w:type="gramStart"/>
            <w:r w:rsidRPr="002C5B23">
              <w:rPr>
                <w:b/>
                <w:bCs/>
                <w:sz w:val="18"/>
                <w:szCs w:val="18"/>
              </w:rPr>
              <w:t>responsabili..</w:t>
            </w:r>
            <w:proofErr w:type="gramEnd"/>
            <w:r w:rsidRPr="002C5B2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C5B23">
              <w:rPr>
                <w:b/>
                <w:bCs/>
                <w:sz w:val="18"/>
                <w:szCs w:val="18"/>
              </w:rPr>
              <w:t>ed</w:t>
            </w:r>
            <w:proofErr w:type="gramEnd"/>
            <w:r w:rsidRPr="002C5B23">
              <w:rPr>
                <w:b/>
                <w:bCs/>
                <w:sz w:val="18"/>
                <w:szCs w:val="18"/>
              </w:rPr>
              <w:t xml:space="preserve"> altro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17,00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27 ottobre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Elezioni org. </w:t>
            </w:r>
            <w:proofErr w:type="gramStart"/>
            <w:r w:rsidRPr="002C5B23">
              <w:rPr>
                <w:b/>
                <w:bCs/>
                <w:sz w:val="20"/>
                <w:szCs w:val="20"/>
              </w:rPr>
              <w:t>collegiali</w:t>
            </w:r>
            <w:proofErr w:type="gramEnd"/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1/2 novembre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SOSPENSIONE ATTIVITA’ DIDATTICA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19 novembre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DIPARTIMENTI -  n° 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PROGRAMMAZIONE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17,00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15 novembre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Inizio colloqui genitori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22/27 novembre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Insediamento - programmazione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2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30 novembre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Consegna programmazione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  <w:shd w:val="clear" w:color="auto" w:fill="FFFF00"/>
              </w:rPr>
              <w:t>08 dicembre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  <w:shd w:val="clear" w:color="auto" w:fill="FFFF00"/>
              </w:rPr>
              <w:t>IMMACOLATA CONCEZIONE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20 dicembre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COLLEGIO n° 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Approvazione PTOF 2022/2025 ed altro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17,00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23 dicembre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FINE PRIMO 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  <w:shd w:val="clear" w:color="auto" w:fill="FFFF00"/>
              </w:rPr>
              <w:t>23/12 – 7/01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  <w:shd w:val="clear" w:color="auto" w:fill="FFFF00"/>
              </w:rPr>
              <w:t xml:space="preserve">VACANZE NATALIZIE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10 – 14 gennaio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Scrutini primo 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3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20/21 gennaio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Colloquio famiglie in forma collegiale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17,30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07/08 febbraio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quinte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Designazione commissari interni E.S.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4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16 febbraio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DIPARTIMENTI -  n° 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ESAMI DI STATO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17,00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 marzo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CARNEVALE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 – 4 marzo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GLO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6"/>
                <w:szCs w:val="16"/>
              </w:rPr>
              <w:t>20 min. per ogni classe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07/11 marzo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Pagellino intermedio 2^ 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5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21/22 marzo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Colloqui famiglie in forma collegiale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17,30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14/19 aprile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VACANZE PASQUALI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25 aprile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FESTA DELLA LIBERAZIONE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29 aprile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6"/>
                <w:szCs w:val="16"/>
              </w:rPr>
              <w:t>C.D. n° 4 + DIPARTIMENTI n° 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Proposte di adozione libri di testo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17,00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lastRenderedPageBreak/>
              <w:t>09/13 maggio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Pr="002C5B23" w:rsidRDefault="00723C74" w:rsidP="002C5B23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23">
              <w:rPr>
                <w:b/>
                <w:bCs/>
                <w:sz w:val="20"/>
                <w:szCs w:val="20"/>
              </w:rPr>
              <w:t>Adozioni libri di testo – Documento 15 maggio</w:t>
            </w:r>
          </w:p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 - Privatisti Esami di Stato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6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14 maggio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Fine colloqui genitori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16 – 19 maggio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GLO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6"/>
                <w:szCs w:val="16"/>
              </w:rPr>
              <w:t>20 min. per ogni classe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23 maggio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proofErr w:type="gramStart"/>
            <w:r w:rsidRPr="002C5B23">
              <w:rPr>
                <w:b/>
                <w:bCs/>
                <w:sz w:val="20"/>
                <w:szCs w:val="20"/>
              </w:rPr>
              <w:t>COLLEGIO  n</w:t>
            </w:r>
            <w:proofErr w:type="gramEnd"/>
            <w:r w:rsidRPr="002C5B23">
              <w:rPr>
                <w:b/>
                <w:bCs/>
                <w:sz w:val="20"/>
                <w:szCs w:val="20"/>
              </w:rPr>
              <w:t>° 5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Adozioni libri di testo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15,30 – 17,00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24/27 maggio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Esami ammissione candidati privatisti agli E.S.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30 maggio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Consiglio di classe – ammissione qualifiche </w:t>
            </w:r>
            <w:r w:rsidRPr="002C5B23">
              <w:rPr>
                <w:b/>
                <w:bCs/>
                <w:sz w:val="16"/>
                <w:szCs w:val="16"/>
              </w:rPr>
              <w:t>(3 MNT)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7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08 giugno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FINE LEZIONI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BB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08 /11 giugno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Consigli di classe - tutte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Scrutini finali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18"/>
                <w:szCs w:val="18"/>
              </w:rPr>
              <w:t>Quadro orario 8</w:t>
            </w:r>
          </w:p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22 giugno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ESAMI DI STATO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502646"/>
        </w:tc>
      </w:tr>
      <w:tr w:rsidR="0010790F" w:rsidTr="002C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30 giugno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>COLLEGIO n° 6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sz w:val="20"/>
                <w:szCs w:val="20"/>
              </w:rPr>
              <w:t xml:space="preserve">Consuntivo PTOF ed altro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646" w:rsidRDefault="00723C74" w:rsidP="002C5B23">
            <w:pPr>
              <w:jc w:val="center"/>
            </w:pPr>
            <w:r w:rsidRPr="002C5B23">
              <w:rPr>
                <w:b/>
                <w:bCs/>
                <w:i/>
                <w:iCs/>
                <w:sz w:val="20"/>
                <w:szCs w:val="20"/>
              </w:rPr>
              <w:t>16,00 – 18,00</w:t>
            </w:r>
          </w:p>
        </w:tc>
      </w:tr>
    </w:tbl>
    <w:p w:rsidR="00502646" w:rsidRDefault="00502646">
      <w:pPr>
        <w:widowControl w:val="0"/>
        <w:spacing w:before="15" w:after="106"/>
        <w:jc w:val="center"/>
        <w:rPr>
          <w:b/>
          <w:bCs/>
          <w:i/>
          <w:iCs/>
          <w:sz w:val="32"/>
          <w:szCs w:val="32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2C5B23">
      <w:pPr>
        <w:rPr>
          <w:rFonts w:ascii="Arial Narrow" w:eastAsia="Arial Narrow" w:hAnsi="Arial Narrow" w:cs="Arial Narrow"/>
        </w:rPr>
      </w:pPr>
      <w:r w:rsidRPr="002C5B23">
        <w:rPr>
          <w:rFonts w:ascii="Arial Narrow" w:eastAsia="Arial Narrow" w:hAnsi="Arial Narrow" w:cs="Arial Narrow"/>
          <w:noProof/>
        </w:rPr>
        <w:lastRenderedPageBreak/>
        <w:pict>
          <v:shape id="officeArt object" o:spid="_x0000_i1026" type="#_x0000_t75" style="width:482.25pt;height:639.75pt;visibility:visible">
            <v:imagedata r:id="rId13" o:title=""/>
          </v:shape>
        </w:pict>
      </w: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>
      <w:pPr>
        <w:rPr>
          <w:rFonts w:ascii="Arial Narrow" w:eastAsia="Arial Narrow" w:hAnsi="Arial Narrow" w:cs="Arial Narrow"/>
        </w:rPr>
      </w:pPr>
    </w:p>
    <w:p w:rsidR="00502646" w:rsidRDefault="00502646"/>
    <w:sectPr w:rsidR="00502646" w:rsidSect="00502646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74" w:rsidRDefault="00723C74" w:rsidP="00502646">
      <w:r>
        <w:separator/>
      </w:r>
    </w:p>
  </w:endnote>
  <w:endnote w:type="continuationSeparator" w:id="0">
    <w:p w:rsidR="00723C74" w:rsidRDefault="00723C74" w:rsidP="0050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nkGothic Lt BT">
    <w:altName w:val="Sitka Small"/>
    <w:panose1 w:val="020B0607020203060204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46" w:rsidRDefault="0050264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74" w:rsidRDefault="00723C74" w:rsidP="00502646">
      <w:r>
        <w:separator/>
      </w:r>
    </w:p>
  </w:footnote>
  <w:footnote w:type="continuationSeparator" w:id="0">
    <w:p w:rsidR="00723C74" w:rsidRDefault="00723C74" w:rsidP="0050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46" w:rsidRDefault="0050264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646"/>
    <w:rsid w:val="0010790F"/>
    <w:rsid w:val="002C5B23"/>
    <w:rsid w:val="00502646"/>
    <w:rsid w:val="00723C74"/>
    <w:rsid w:val="00E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  <w15:chartTrackingRefBased/>
  <w15:docId w15:val="{D7858DEF-D43A-47E9-8B62-419C4BF6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02646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2646"/>
    <w:rPr>
      <w:u w:val="single"/>
    </w:rPr>
  </w:style>
  <w:style w:type="table" w:customStyle="1" w:styleId="TableNormal">
    <w:name w:val="Table Normal"/>
    <w:rsid w:val="0050264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026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Caption">
    <w:name w:val="Caption"/>
    <w:rsid w:val="00502646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mbria" w:eastAsia="Cambria" w:hAnsi="Cambria" w:cs="Cambria"/>
      <w:color w:val="000000"/>
      <w:sz w:val="36"/>
      <w:szCs w:val="3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 Presidenza</dc:creator>
  <cp:keywords/>
  <cp:lastModifiedBy>Didattica2</cp:lastModifiedBy>
  <cp:revision>2</cp:revision>
  <cp:lastPrinted>2021-11-09T11:09:00Z</cp:lastPrinted>
  <dcterms:created xsi:type="dcterms:W3CDTF">2021-11-09T11:30:00Z</dcterms:created>
  <dcterms:modified xsi:type="dcterms:W3CDTF">2021-11-09T11:30:00Z</dcterms:modified>
</cp:coreProperties>
</file>