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34" w:rsidRDefault="00AE6DAB" w:rsidP="00255C2B">
      <w:pPr>
        <w:pStyle w:val="Corpodeltesto21"/>
        <w:tabs>
          <w:tab w:val="left" w:pos="4800"/>
        </w:tabs>
        <w:ind w:left="5664" w:firstLine="0"/>
        <w:rPr>
          <w:b/>
          <w:szCs w:val="26"/>
        </w:rPr>
      </w:pPr>
      <w:bookmarkStart w:id="0" w:name="_GoBack"/>
      <w:bookmarkEnd w:id="0"/>
      <w:r>
        <w:rPr>
          <w:b/>
          <w:szCs w:val="26"/>
        </w:rPr>
        <w:t>Nursing</w:t>
      </w:r>
      <w:r w:rsidR="008E0E69" w:rsidRPr="008E0E69">
        <w:rPr>
          <w:b/>
          <w:szCs w:val="26"/>
        </w:rPr>
        <w:t xml:space="preserve"> </w:t>
      </w:r>
      <w:r w:rsidR="008E0E69">
        <w:rPr>
          <w:b/>
          <w:szCs w:val="26"/>
        </w:rPr>
        <w:t>Up</w:t>
      </w:r>
    </w:p>
    <w:p w:rsidR="002741A3" w:rsidRPr="008E0E69" w:rsidRDefault="002741A3" w:rsidP="002741A3">
      <w:pPr>
        <w:pStyle w:val="Corpodeltesto21"/>
        <w:tabs>
          <w:tab w:val="left" w:pos="4800"/>
        </w:tabs>
        <w:ind w:left="5664" w:firstLine="0"/>
        <w:rPr>
          <w:b/>
          <w:szCs w:val="26"/>
        </w:rPr>
      </w:pPr>
      <w:r>
        <w:rPr>
          <w:b/>
          <w:szCs w:val="26"/>
        </w:rPr>
        <w:t>Segreteria nazionale</w:t>
      </w:r>
      <w:r w:rsidRPr="008E0E69">
        <w:rPr>
          <w:b/>
          <w:szCs w:val="26"/>
        </w:rPr>
        <w:t xml:space="preserve"> </w:t>
      </w:r>
    </w:p>
    <w:p w:rsidR="002741A3" w:rsidRDefault="002741A3" w:rsidP="002741A3">
      <w:pPr>
        <w:pStyle w:val="Corpodeltesto21"/>
        <w:tabs>
          <w:tab w:val="left" w:pos="4800"/>
        </w:tabs>
        <w:ind w:left="5664" w:firstLine="0"/>
      </w:pPr>
      <w:r>
        <w:rPr>
          <w:szCs w:val="26"/>
        </w:rPr>
        <w:t xml:space="preserve">Mail: </w:t>
      </w:r>
      <w:hyperlink r:id="rId6" w:history="1">
        <w:r w:rsidRPr="00732774">
          <w:rPr>
            <w:rStyle w:val="Collegamentoipertestuale"/>
          </w:rPr>
          <w:t>segreteria@nursingup.it</w:t>
        </w:r>
      </w:hyperlink>
    </w:p>
    <w:p w:rsidR="002741A3" w:rsidRDefault="002741A3" w:rsidP="002741A3">
      <w:pPr>
        <w:pStyle w:val="Corpodeltesto21"/>
        <w:tabs>
          <w:tab w:val="left" w:pos="4800"/>
        </w:tabs>
        <w:ind w:left="5664" w:firstLine="0"/>
        <w:rPr>
          <w:szCs w:val="26"/>
        </w:rPr>
      </w:pPr>
      <w:r>
        <w:t xml:space="preserve">Fax: </w:t>
      </w:r>
      <w:r w:rsidRPr="002741A3">
        <w:t>06</w:t>
      </w:r>
      <w:r>
        <w:t>.</w:t>
      </w:r>
      <w:r w:rsidRPr="002741A3">
        <w:t>5123395</w:t>
      </w:r>
    </w:p>
    <w:p w:rsidR="002741A3" w:rsidRDefault="002741A3" w:rsidP="00255C2B">
      <w:pPr>
        <w:pStyle w:val="Corpodeltesto21"/>
        <w:tabs>
          <w:tab w:val="left" w:pos="4800"/>
        </w:tabs>
        <w:ind w:left="5664" w:firstLine="0"/>
        <w:rPr>
          <w:b/>
          <w:szCs w:val="26"/>
        </w:rPr>
      </w:pPr>
    </w:p>
    <w:p w:rsidR="00AE6DAB" w:rsidRDefault="00AE6DAB" w:rsidP="00255C2B">
      <w:pPr>
        <w:pStyle w:val="Corpodeltesto21"/>
        <w:tabs>
          <w:tab w:val="left" w:pos="4800"/>
        </w:tabs>
        <w:ind w:left="5664" w:firstLine="0"/>
        <w:rPr>
          <w:b/>
          <w:szCs w:val="26"/>
        </w:rPr>
      </w:pPr>
      <w:r>
        <w:rPr>
          <w:b/>
          <w:szCs w:val="26"/>
        </w:rPr>
        <w:t xml:space="preserve">Nursind </w:t>
      </w:r>
    </w:p>
    <w:p w:rsidR="008E0E69" w:rsidRPr="008E0E69" w:rsidRDefault="002741A3" w:rsidP="00255C2B">
      <w:pPr>
        <w:pStyle w:val="Corpodeltesto21"/>
        <w:tabs>
          <w:tab w:val="left" w:pos="4800"/>
        </w:tabs>
        <w:ind w:left="5664" w:firstLine="0"/>
        <w:rPr>
          <w:b/>
          <w:szCs w:val="26"/>
        </w:rPr>
      </w:pPr>
      <w:r>
        <w:rPr>
          <w:b/>
          <w:szCs w:val="26"/>
        </w:rPr>
        <w:t>Segreteria nazionale</w:t>
      </w:r>
      <w:r w:rsidR="008E0E69" w:rsidRPr="008E0E69">
        <w:rPr>
          <w:b/>
          <w:szCs w:val="26"/>
        </w:rPr>
        <w:t xml:space="preserve"> </w:t>
      </w:r>
    </w:p>
    <w:p w:rsidR="008E0E69" w:rsidRDefault="008E0E69" w:rsidP="00255C2B">
      <w:pPr>
        <w:pStyle w:val="Corpodeltesto21"/>
        <w:tabs>
          <w:tab w:val="left" w:pos="4800"/>
        </w:tabs>
        <w:ind w:left="5664" w:firstLine="0"/>
        <w:rPr>
          <w:szCs w:val="26"/>
        </w:rPr>
      </w:pPr>
      <w:r w:rsidRPr="008E0E69">
        <w:rPr>
          <w:szCs w:val="26"/>
        </w:rPr>
        <w:t xml:space="preserve">Pec: </w:t>
      </w:r>
      <w:hyperlink r:id="rId7" w:history="1">
        <w:r w:rsidRPr="00732774">
          <w:rPr>
            <w:rStyle w:val="Collegamentoipertestuale"/>
            <w:szCs w:val="26"/>
          </w:rPr>
          <w:t>nazionale@pec.nursind.it</w:t>
        </w:r>
      </w:hyperlink>
    </w:p>
    <w:p w:rsidR="008E0E69" w:rsidRPr="008E0E69" w:rsidRDefault="008E0E69" w:rsidP="00255C2B">
      <w:pPr>
        <w:pStyle w:val="Corpodeltesto21"/>
        <w:tabs>
          <w:tab w:val="left" w:pos="4800"/>
        </w:tabs>
        <w:ind w:left="5664" w:firstLine="0"/>
        <w:rPr>
          <w:szCs w:val="26"/>
        </w:rPr>
      </w:pPr>
    </w:p>
    <w:p w:rsidR="00B52B03" w:rsidRDefault="00751672" w:rsidP="000D5834">
      <w:pPr>
        <w:tabs>
          <w:tab w:val="left" w:pos="4800"/>
        </w:tabs>
        <w:ind w:left="5040"/>
        <w:rPr>
          <w:sz w:val="26"/>
          <w:szCs w:val="26"/>
        </w:rPr>
      </w:pPr>
      <w:r>
        <w:rPr>
          <w:sz w:val="26"/>
          <w:szCs w:val="26"/>
        </w:rPr>
        <w:tab/>
      </w:r>
    </w:p>
    <w:p w:rsidR="006B3CB3" w:rsidRDefault="006B3CB3" w:rsidP="000D5834">
      <w:pPr>
        <w:tabs>
          <w:tab w:val="left" w:pos="4800"/>
        </w:tabs>
        <w:ind w:left="5040"/>
        <w:rPr>
          <w:sz w:val="26"/>
          <w:szCs w:val="26"/>
        </w:rPr>
      </w:pPr>
      <w:r>
        <w:rPr>
          <w:sz w:val="26"/>
          <w:szCs w:val="26"/>
        </w:rPr>
        <w:tab/>
      </w:r>
    </w:p>
    <w:tbl>
      <w:tblPr>
        <w:tblpPr w:leftFromText="141" w:rightFromText="141" w:vertAnchor="text" w:tblpX="-381"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6B3CB3" w:rsidRPr="006B3CB3" w:rsidTr="00067EE3">
        <w:trPr>
          <w:tblCellSpacing w:w="15" w:type="dxa"/>
        </w:trPr>
        <w:tc>
          <w:tcPr>
            <w:tcW w:w="0" w:type="auto"/>
            <w:vAlign w:val="center"/>
          </w:tcPr>
          <w:p w:rsidR="006B3CB3" w:rsidRPr="006B3CB3" w:rsidRDefault="006B3CB3" w:rsidP="00067EE3">
            <w:pPr>
              <w:tabs>
                <w:tab w:val="left" w:pos="4800"/>
              </w:tabs>
              <w:ind w:left="5040"/>
              <w:rPr>
                <w:sz w:val="26"/>
                <w:szCs w:val="26"/>
              </w:rPr>
            </w:pPr>
          </w:p>
        </w:tc>
        <w:tc>
          <w:tcPr>
            <w:tcW w:w="0" w:type="auto"/>
            <w:vAlign w:val="center"/>
          </w:tcPr>
          <w:p w:rsidR="006B3CB3" w:rsidRPr="006B3CB3" w:rsidRDefault="006B3CB3" w:rsidP="00067EE3">
            <w:pPr>
              <w:tabs>
                <w:tab w:val="left" w:pos="4800"/>
              </w:tabs>
              <w:ind w:left="5040"/>
              <w:rPr>
                <w:sz w:val="26"/>
                <w:szCs w:val="26"/>
              </w:rPr>
            </w:pPr>
          </w:p>
        </w:tc>
      </w:tr>
      <w:tr w:rsidR="007D63B2" w:rsidRPr="007D63B2" w:rsidTr="00067EE3">
        <w:trPr>
          <w:tblCellSpacing w:w="15" w:type="dxa"/>
        </w:trPr>
        <w:tc>
          <w:tcPr>
            <w:tcW w:w="0" w:type="auto"/>
            <w:vAlign w:val="center"/>
          </w:tcPr>
          <w:p w:rsidR="007D63B2" w:rsidRPr="007D63B2" w:rsidRDefault="007D63B2" w:rsidP="00067EE3">
            <w:pPr>
              <w:tabs>
                <w:tab w:val="left" w:pos="4800"/>
              </w:tabs>
              <w:ind w:left="5040"/>
              <w:rPr>
                <w:sz w:val="26"/>
                <w:szCs w:val="26"/>
              </w:rPr>
            </w:pPr>
          </w:p>
        </w:tc>
        <w:tc>
          <w:tcPr>
            <w:tcW w:w="0" w:type="auto"/>
            <w:vAlign w:val="center"/>
          </w:tcPr>
          <w:p w:rsidR="007D63B2" w:rsidRPr="007D63B2" w:rsidRDefault="007D63B2" w:rsidP="00067EE3">
            <w:pPr>
              <w:tabs>
                <w:tab w:val="left" w:pos="4800"/>
              </w:tabs>
              <w:ind w:left="5040"/>
              <w:rPr>
                <w:sz w:val="26"/>
                <w:szCs w:val="26"/>
              </w:rPr>
            </w:pPr>
          </w:p>
        </w:tc>
      </w:tr>
    </w:tbl>
    <w:p w:rsidR="00067EE3" w:rsidRDefault="00067EE3" w:rsidP="00AC14CB">
      <w:pPr>
        <w:rPr>
          <w:b/>
          <w:sz w:val="26"/>
          <w:szCs w:val="26"/>
          <w:lang w:val="fr-FR"/>
        </w:rPr>
      </w:pPr>
    </w:p>
    <w:p w:rsidR="00067EE3" w:rsidRDefault="00AC14CB" w:rsidP="00AC14CB">
      <w:pPr>
        <w:rPr>
          <w:b/>
          <w:sz w:val="26"/>
          <w:szCs w:val="26"/>
          <w:lang w:val="fr-FR"/>
        </w:rPr>
      </w:pPr>
      <w:r>
        <w:rPr>
          <w:b/>
          <w:sz w:val="26"/>
          <w:szCs w:val="26"/>
          <w:lang w:val="fr-FR"/>
        </w:rPr>
        <w:t xml:space="preserve">Pos. n. </w:t>
      </w:r>
      <w:r w:rsidR="00AE6DAB">
        <w:rPr>
          <w:b/>
          <w:sz w:val="26"/>
          <w:szCs w:val="26"/>
          <w:lang w:val="fr-FR"/>
        </w:rPr>
        <w:t>600</w:t>
      </w:r>
      <w:r w:rsidR="0012219D">
        <w:rPr>
          <w:b/>
          <w:sz w:val="26"/>
          <w:szCs w:val="26"/>
          <w:lang w:val="fr-FR"/>
        </w:rPr>
        <w:t>/18</w:t>
      </w:r>
    </w:p>
    <w:p w:rsidR="00AC14CB" w:rsidRPr="00067EE3" w:rsidRDefault="00AC14CB" w:rsidP="00AC14CB">
      <w:pPr>
        <w:rPr>
          <w:b/>
          <w:sz w:val="26"/>
          <w:szCs w:val="26"/>
          <w:lang w:val="fr-FR"/>
        </w:rPr>
      </w:pPr>
      <w:r>
        <w:rPr>
          <w:b/>
          <w:sz w:val="26"/>
          <w:szCs w:val="26"/>
        </w:rPr>
        <w:t>Sett: SSN</w:t>
      </w:r>
    </w:p>
    <w:p w:rsidR="00AC14CB" w:rsidRDefault="00AC14CB" w:rsidP="00AC14CB">
      <w:pPr>
        <w:tabs>
          <w:tab w:val="left" w:pos="4800"/>
        </w:tabs>
        <w:rPr>
          <w:b/>
          <w:sz w:val="26"/>
          <w:szCs w:val="26"/>
        </w:rPr>
      </w:pPr>
    </w:p>
    <w:p w:rsidR="00AC14CB" w:rsidRDefault="00AC14CB" w:rsidP="00AC14CB">
      <w:pPr>
        <w:tabs>
          <w:tab w:val="left" w:pos="4800"/>
        </w:tabs>
        <w:jc w:val="both"/>
        <w:rPr>
          <w:sz w:val="26"/>
          <w:szCs w:val="26"/>
        </w:rPr>
      </w:pPr>
      <w:r>
        <w:rPr>
          <w:b/>
          <w:sz w:val="26"/>
          <w:szCs w:val="26"/>
        </w:rPr>
        <w:t xml:space="preserve">Oggetto: </w:t>
      </w:r>
      <w:r>
        <w:rPr>
          <w:sz w:val="26"/>
          <w:szCs w:val="26"/>
        </w:rPr>
        <w:t xml:space="preserve">Settore Servizio Sanitario Nazionale. </w:t>
      </w:r>
      <w:r w:rsidR="00AE6DAB">
        <w:rPr>
          <w:sz w:val="26"/>
          <w:szCs w:val="26"/>
        </w:rPr>
        <w:t xml:space="preserve">Sciopero </w:t>
      </w:r>
      <w:r w:rsidR="00067EE3">
        <w:rPr>
          <w:sz w:val="26"/>
          <w:szCs w:val="26"/>
        </w:rPr>
        <w:t xml:space="preserve">di due </w:t>
      </w:r>
      <w:r w:rsidR="00AE6DAB">
        <w:rPr>
          <w:sz w:val="26"/>
          <w:szCs w:val="26"/>
        </w:rPr>
        <w:t>giornate. Possibilità di aderire ad una sola delle due giornate proclamate.</w:t>
      </w:r>
      <w:r>
        <w:rPr>
          <w:sz w:val="26"/>
          <w:szCs w:val="26"/>
        </w:rPr>
        <w:t xml:space="preserve"> Richiesta parere. Precisazioni.</w:t>
      </w:r>
    </w:p>
    <w:p w:rsidR="00AC14CB" w:rsidRDefault="00AC14CB" w:rsidP="00AC14CB">
      <w:pPr>
        <w:rPr>
          <w:b/>
          <w:sz w:val="26"/>
          <w:szCs w:val="26"/>
        </w:rPr>
      </w:pPr>
    </w:p>
    <w:p w:rsidR="00AC14CB" w:rsidRDefault="00AC14CB" w:rsidP="00AC14CB">
      <w:pPr>
        <w:rPr>
          <w:b/>
          <w:sz w:val="26"/>
          <w:szCs w:val="26"/>
        </w:rPr>
      </w:pPr>
    </w:p>
    <w:p w:rsidR="00067EE3" w:rsidRPr="00067EE3" w:rsidRDefault="00C36F4E" w:rsidP="00090D97">
      <w:pPr>
        <w:pStyle w:val="Testodelblocco"/>
        <w:spacing w:line="276" w:lineRule="auto"/>
        <w:ind w:left="0" w:firstLine="708"/>
        <w:rPr>
          <w:iCs/>
        </w:rPr>
      </w:pPr>
      <w:r>
        <w:rPr>
          <w:iCs/>
        </w:rPr>
        <w:t xml:space="preserve">Comunico che la Commissione, nella seduta del </w:t>
      </w:r>
      <w:r w:rsidR="00AE6DAB">
        <w:rPr>
          <w:iCs/>
        </w:rPr>
        <w:t>5 luglio 2</w:t>
      </w:r>
      <w:r>
        <w:rPr>
          <w:iCs/>
        </w:rPr>
        <w:t xml:space="preserve">018, su proposta del Commissario delegato al settore, Professoressa Orsola Razzolini, </w:t>
      </w:r>
      <w:r w:rsidR="006D3ABB">
        <w:rPr>
          <w:iCs/>
        </w:rPr>
        <w:t>i</w:t>
      </w:r>
      <w:r w:rsidR="00F4192F" w:rsidRPr="00067EE3">
        <w:rPr>
          <w:iCs/>
        </w:rPr>
        <w:t>n relazione allo sciopero nazionale proclamato dalle Segreterie nazionali delle Organizzazioni sindacali Nursind e Nursing Up per</w:t>
      </w:r>
      <w:r w:rsidR="006D3ABB">
        <w:rPr>
          <w:iCs/>
        </w:rPr>
        <w:t xml:space="preserve"> i giorni 12 e 13 aprile 2018 e</w:t>
      </w:r>
      <w:r w:rsidR="00F4192F">
        <w:rPr>
          <w:iCs/>
        </w:rPr>
        <w:t xml:space="preserve"> </w:t>
      </w:r>
      <w:r w:rsidR="00F4192F" w:rsidRPr="00067EE3">
        <w:rPr>
          <w:iCs/>
        </w:rPr>
        <w:t>alle numerose richieste di chiarime</w:t>
      </w:r>
      <w:r w:rsidR="00F4192F">
        <w:rPr>
          <w:iCs/>
        </w:rPr>
        <w:t>nti pervenute a questa Autorità e da ultimo alla richiesta di parere di cui all’oggetto,</w:t>
      </w:r>
      <w:r w:rsidR="006D3ABB">
        <w:rPr>
          <w:iCs/>
        </w:rPr>
        <w:t xml:space="preserve"> ha ritenuto</w:t>
      </w:r>
      <w:r w:rsidR="00F4192F" w:rsidRPr="00067EE3">
        <w:rPr>
          <w:iCs/>
        </w:rPr>
        <w:t xml:space="preserve"> opportuno precisare quanto segue</w:t>
      </w:r>
      <w:r w:rsidR="00F4192F">
        <w:rPr>
          <w:iCs/>
        </w:rPr>
        <w:t>.</w:t>
      </w:r>
    </w:p>
    <w:p w:rsidR="00067EE3" w:rsidRPr="00067EE3" w:rsidRDefault="00067EE3" w:rsidP="002741A3">
      <w:pPr>
        <w:spacing w:line="276" w:lineRule="auto"/>
        <w:ind w:firstLine="708"/>
        <w:jc w:val="both"/>
        <w:rPr>
          <w:iCs/>
          <w:sz w:val="26"/>
          <w:szCs w:val="26"/>
          <w:lang w:eastAsia="it-IT"/>
        </w:rPr>
      </w:pPr>
      <w:r w:rsidRPr="00067EE3">
        <w:rPr>
          <w:iCs/>
          <w:sz w:val="26"/>
          <w:szCs w:val="26"/>
          <w:lang w:eastAsia="it-IT"/>
        </w:rPr>
        <w:t>Lo sciopero è un diritto che ha in sé stesso anche una ineliminabile componente individuale così che deve ritenersi lecita la scelta del lavoratore di aderire ad una sola delle due giornate di sciopero proclamate dalle sigle sindacali, sempre che tale scelta venga esercitata nel rispetto delle norme di legge, della disciplina di settore dichiarata idonea e, più in generale, dei principi generali di correttezza e buona fede che informano il concreto svolgimento del rapporto di lavoro.</w:t>
      </w:r>
    </w:p>
    <w:p w:rsidR="001F58A7" w:rsidRDefault="00067EE3" w:rsidP="002741A3">
      <w:pPr>
        <w:spacing w:line="276" w:lineRule="auto"/>
        <w:ind w:firstLine="708"/>
        <w:jc w:val="both"/>
        <w:rPr>
          <w:iCs/>
          <w:sz w:val="26"/>
          <w:szCs w:val="26"/>
          <w:lang w:eastAsia="it-IT"/>
        </w:rPr>
      </w:pPr>
      <w:r w:rsidRPr="00067EE3">
        <w:rPr>
          <w:iCs/>
          <w:sz w:val="26"/>
          <w:szCs w:val="26"/>
          <w:lang w:eastAsia="it-IT"/>
        </w:rPr>
        <w:t>Tale soluzione vale con riferimento al settore del Servizio Sanitario Nazionale, limitatamente alle astensioni di due giornate lavorative. In tale ambito, dalla scelta del lavoratore di aderire ad una sola giornata di sciopero non appaiono</w:t>
      </w:r>
      <w:r w:rsidR="00E22462">
        <w:rPr>
          <w:iCs/>
          <w:sz w:val="26"/>
          <w:szCs w:val="26"/>
          <w:lang w:eastAsia="it-IT"/>
        </w:rPr>
        <w:t xml:space="preserve"> infatti</w:t>
      </w:r>
      <w:r w:rsidRPr="00067EE3">
        <w:rPr>
          <w:iCs/>
          <w:sz w:val="26"/>
          <w:szCs w:val="26"/>
          <w:lang w:eastAsia="it-IT"/>
        </w:rPr>
        <w:t xml:space="preserve"> derivare alle Aziende e/o strutture sanitarie eccessivi o insostenibili aggravi organizzativi che potrebbero tradursi in un pregiudizio all’utenza; prova ne sia che  le stesse, in conformità a quanto previsto dalla disciplina di settore, devono necessariamente provvedere a predisporre i contingenti di </w:t>
      </w:r>
      <w:r w:rsidRPr="00067EE3">
        <w:rPr>
          <w:iCs/>
          <w:sz w:val="26"/>
          <w:szCs w:val="26"/>
          <w:lang w:eastAsia="it-IT"/>
        </w:rPr>
        <w:lastRenderedPageBreak/>
        <w:t>personale esonerato dallo sciopero al fine di garantire le prestazioni minime indispensabili e che la scelta del lavoratore non ha alcuna incidenza su tale adempimento.</w:t>
      </w:r>
    </w:p>
    <w:p w:rsidR="005B60CD" w:rsidRDefault="000B5B57" w:rsidP="000B5B57">
      <w:pPr>
        <w:spacing w:line="276" w:lineRule="auto"/>
        <w:ind w:firstLine="709"/>
        <w:rPr>
          <w:sz w:val="26"/>
        </w:rPr>
      </w:pPr>
      <w:r>
        <w:rPr>
          <w:iCs/>
          <w:sz w:val="26"/>
          <w:szCs w:val="26"/>
          <w:lang w:eastAsia="it-IT"/>
        </w:rPr>
        <w:t>La C</w:t>
      </w:r>
      <w:r w:rsidR="005B60CD">
        <w:rPr>
          <w:iCs/>
          <w:sz w:val="26"/>
          <w:szCs w:val="26"/>
          <w:lang w:eastAsia="it-IT"/>
        </w:rPr>
        <w:t>ommissione si riserva, comunque, di monitorare, anche in futuro, l’incidenza effettiva sul servizio di tale particolare modalità di effettuazione dello sciopero</w:t>
      </w:r>
      <w:r w:rsidR="001E0F91">
        <w:rPr>
          <w:iCs/>
          <w:sz w:val="26"/>
          <w:szCs w:val="26"/>
          <w:lang w:eastAsia="it-IT"/>
        </w:rPr>
        <w:t>.</w:t>
      </w:r>
      <w:r w:rsidR="005B60CD">
        <w:rPr>
          <w:iCs/>
          <w:sz w:val="26"/>
          <w:szCs w:val="26"/>
          <w:lang w:eastAsia="it-IT"/>
        </w:rPr>
        <w:t xml:space="preserve">  </w:t>
      </w:r>
    </w:p>
    <w:p w:rsidR="00AC14CB" w:rsidRDefault="00AC14CB" w:rsidP="00AC14CB">
      <w:pPr>
        <w:pStyle w:val="BodyText2"/>
        <w:spacing w:line="276" w:lineRule="auto"/>
        <w:ind w:left="4970" w:firstLine="694"/>
        <w:rPr>
          <w:iCs/>
          <w:szCs w:val="26"/>
        </w:rPr>
      </w:pPr>
      <w:r>
        <w:rPr>
          <w:szCs w:val="26"/>
          <w:lang w:eastAsia="it-IT"/>
        </w:rPr>
        <w:tab/>
      </w:r>
      <w:r>
        <w:rPr>
          <w:szCs w:val="26"/>
          <w:lang w:eastAsia="it-IT"/>
        </w:rPr>
        <w:tab/>
      </w:r>
      <w:r>
        <w:rPr>
          <w:szCs w:val="26"/>
          <w:lang w:eastAsia="it-IT"/>
        </w:rPr>
        <w:tab/>
      </w:r>
      <w:r>
        <w:rPr>
          <w:szCs w:val="26"/>
          <w:lang w:eastAsia="it-IT"/>
        </w:rPr>
        <w:tab/>
      </w:r>
      <w:r>
        <w:rPr>
          <w:szCs w:val="26"/>
          <w:lang w:eastAsia="it-IT"/>
        </w:rPr>
        <w:tab/>
      </w:r>
      <w:r>
        <w:rPr>
          <w:szCs w:val="26"/>
          <w:lang w:eastAsia="it-IT"/>
        </w:rPr>
        <w:tab/>
      </w:r>
      <w:r>
        <w:rPr>
          <w:szCs w:val="26"/>
          <w:lang w:eastAsia="it-IT"/>
        </w:rPr>
        <w:tab/>
      </w:r>
      <w:r>
        <w:rPr>
          <w:szCs w:val="26"/>
          <w:lang w:eastAsia="it-IT"/>
        </w:rPr>
        <w:tab/>
        <w:t xml:space="preserve">     </w:t>
      </w:r>
      <w:r>
        <w:rPr>
          <w:iCs/>
          <w:szCs w:val="26"/>
        </w:rPr>
        <w:t>IL PRESIDENTE</w:t>
      </w:r>
    </w:p>
    <w:p w:rsidR="00AC14CB" w:rsidRDefault="00AC14CB" w:rsidP="00AC14CB">
      <w:pPr>
        <w:pStyle w:val="BodyText2"/>
        <w:spacing w:line="276" w:lineRule="auto"/>
        <w:ind w:left="5664" w:firstLine="0"/>
        <w:rPr>
          <w:szCs w:val="26"/>
        </w:rPr>
      </w:pPr>
      <w:r>
        <w:rPr>
          <w:i/>
          <w:iCs/>
          <w:szCs w:val="26"/>
        </w:rPr>
        <w:t xml:space="preserve">   </w:t>
      </w:r>
      <w:r w:rsidR="006A1E47">
        <w:rPr>
          <w:i/>
          <w:iCs/>
          <w:szCs w:val="26"/>
        </w:rPr>
        <w:t xml:space="preserve">Prof. Giuseppe Santoro </w:t>
      </w:r>
      <w:r w:rsidR="001E0F91">
        <w:rPr>
          <w:i/>
          <w:iCs/>
          <w:szCs w:val="26"/>
        </w:rPr>
        <w:t xml:space="preserve">- </w:t>
      </w:r>
      <w:r w:rsidR="006A1E47">
        <w:rPr>
          <w:i/>
          <w:iCs/>
          <w:szCs w:val="26"/>
        </w:rPr>
        <w:t>Passarelli</w:t>
      </w:r>
    </w:p>
    <w:p w:rsidR="00AC14CB" w:rsidRDefault="00AC14CB" w:rsidP="00AC14CB">
      <w:pPr>
        <w:spacing w:line="276" w:lineRule="auto"/>
      </w:pPr>
    </w:p>
    <w:p w:rsidR="003328C1" w:rsidRDefault="003328C1" w:rsidP="00AC14CB"/>
    <w:sectPr w:rsidR="003328C1">
      <w:headerReference w:type="default" r:id="rId8"/>
      <w:footerReference w:type="even" r:id="rId9"/>
      <w:headerReference w:type="first" r:id="rId10"/>
      <w:footerReference w:type="first" r:id="rId11"/>
      <w:pgSz w:w="11906" w:h="16838" w:code="9"/>
      <w:pgMar w:top="1417" w:right="1134" w:bottom="1134" w:left="85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9E4" w:rsidRDefault="007709E4">
      <w:r>
        <w:separator/>
      </w:r>
    </w:p>
  </w:endnote>
  <w:endnote w:type="continuationSeparator" w:id="0">
    <w:p w:rsidR="007709E4" w:rsidRDefault="0077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70" w:rsidRDefault="00E54D7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54D70" w:rsidRDefault="00E54D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70" w:rsidRDefault="00E54D70" w:rsidP="00C47202">
    <w:pPr>
      <w:pStyle w:val="Pidipagina"/>
      <w:jc w:val="center"/>
    </w:pPr>
    <w:r w:rsidRPr="00C228C6">
      <w:rPr>
        <w:rFonts w:ascii="Arial" w:hAnsi="Arial"/>
        <w:smallCaps/>
        <w:sz w:val="14"/>
        <w:szCs w:val="14"/>
      </w:rPr>
      <w:t>001</w:t>
    </w:r>
    <w:r>
      <w:rPr>
        <w:rFonts w:ascii="Arial" w:hAnsi="Arial"/>
        <w:smallCaps/>
        <w:sz w:val="14"/>
        <w:szCs w:val="14"/>
      </w:rPr>
      <w:t>86</w:t>
    </w:r>
    <w:r w:rsidRPr="00C228C6">
      <w:rPr>
        <w:rFonts w:ascii="Arial" w:hAnsi="Arial"/>
        <w:smallCaps/>
        <w:sz w:val="14"/>
        <w:szCs w:val="14"/>
      </w:rPr>
      <w:t xml:space="preserve"> ROMA </w:t>
    </w:r>
    <w:r>
      <w:rPr>
        <w:rFonts w:ascii="Arial" w:hAnsi="Arial"/>
        <w:smallCaps/>
        <w:sz w:val="14"/>
        <w:szCs w:val="14"/>
      </w:rPr>
      <w:t>PIAZZA DEL GESU’</w:t>
    </w:r>
    <w:r w:rsidRPr="00C228C6">
      <w:rPr>
        <w:rFonts w:ascii="Arial" w:hAnsi="Arial"/>
        <w:smallCaps/>
        <w:sz w:val="14"/>
        <w:szCs w:val="14"/>
      </w:rPr>
      <w:t xml:space="preserve">, </w:t>
    </w:r>
    <w:r>
      <w:rPr>
        <w:rFonts w:ascii="Arial" w:hAnsi="Arial"/>
        <w:smallCaps/>
        <w:sz w:val="14"/>
        <w:szCs w:val="14"/>
      </w:rPr>
      <w:t>4</w:t>
    </w:r>
    <w:r w:rsidRPr="00C228C6">
      <w:rPr>
        <w:rFonts w:ascii="Arial" w:hAnsi="Arial"/>
        <w:smallCaps/>
        <w:sz w:val="14"/>
        <w:szCs w:val="14"/>
      </w:rPr>
      <w:t>6       TEL. 06/</w:t>
    </w:r>
    <w:r>
      <w:rPr>
        <w:rFonts w:ascii="Arial" w:hAnsi="Arial"/>
        <w:smallCaps/>
        <w:sz w:val="14"/>
        <w:szCs w:val="14"/>
      </w:rPr>
      <w:t>94539600</w:t>
    </w:r>
    <w:r w:rsidRPr="00C228C6">
      <w:rPr>
        <w:rFonts w:ascii="Arial" w:hAnsi="Arial"/>
        <w:smallCaps/>
        <w:sz w:val="14"/>
        <w:szCs w:val="14"/>
      </w:rPr>
      <w:t xml:space="preserve">   FAX 06/</w:t>
    </w:r>
    <w:r>
      <w:rPr>
        <w:rFonts w:ascii="Arial" w:hAnsi="Arial"/>
        <w:smallCaps/>
        <w:sz w:val="14"/>
        <w:szCs w:val="14"/>
      </w:rPr>
      <w:t>94539680</w:t>
    </w:r>
  </w:p>
  <w:p w:rsidR="00E54D70" w:rsidRPr="002F6370" w:rsidRDefault="00E54D70" w:rsidP="00C47202">
    <w:pPr>
      <w:pStyle w:val="Pidipagina"/>
    </w:pPr>
  </w:p>
  <w:p w:rsidR="00E54D70" w:rsidRPr="00C47202" w:rsidRDefault="00E54D70" w:rsidP="00C472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9E4" w:rsidRDefault="007709E4">
      <w:r>
        <w:separator/>
      </w:r>
    </w:p>
  </w:footnote>
  <w:footnote w:type="continuationSeparator" w:id="0">
    <w:p w:rsidR="007709E4" w:rsidRDefault="0077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70" w:rsidRDefault="00E54D70">
    <w:pPr>
      <w:pStyle w:val="Intestazione"/>
      <w:widowControl w:val="0"/>
      <w:spacing w:line="240" w:lineRule="atLeast"/>
      <w:ind w:right="59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70" w:rsidRDefault="00E54D70">
    <w:pPr>
      <w:pStyle w:val="Intestazione"/>
      <w:widowControl w:val="0"/>
      <w:spacing w:line="240" w:lineRule="atLeast"/>
      <w:ind w:right="595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8pt" filled="t">
          <v:imagedata r:id="rId1" o:title="Stemma"/>
        </v:shape>
      </w:pict>
    </w:r>
  </w:p>
  <w:p w:rsidR="00E54D70" w:rsidRDefault="00E54D70">
    <w:pPr>
      <w:pStyle w:val="Intestazione"/>
      <w:widowControl w:val="0"/>
      <w:spacing w:line="240" w:lineRule="atLeast"/>
      <w:ind w:right="5958"/>
      <w:jc w:val="center"/>
      <w:rPr>
        <w:rFonts w:ascii="Kunstler Script" w:hAnsi="Kunstler Script"/>
        <w:sz w:val="40"/>
      </w:rPr>
    </w:pPr>
    <w:r>
      <w:rPr>
        <w:rFonts w:ascii="Kunstler Script" w:hAnsi="Kunstler Script"/>
        <w:sz w:val="40"/>
      </w:rPr>
      <w:t>Commissione di garanzia dell'attuazione della legge sullo sciopero nei servizi pubblici essenziali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8"/>
  <w:hyphenationZone w:val="283"/>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1B2"/>
    <w:rsid w:val="00014AD3"/>
    <w:rsid w:val="00020768"/>
    <w:rsid w:val="000638F4"/>
    <w:rsid w:val="00067EE3"/>
    <w:rsid w:val="00090D97"/>
    <w:rsid w:val="000B5B57"/>
    <w:rsid w:val="000D03F3"/>
    <w:rsid w:val="000D5834"/>
    <w:rsid w:val="000E3B9B"/>
    <w:rsid w:val="000E469B"/>
    <w:rsid w:val="0012036C"/>
    <w:rsid w:val="0012219D"/>
    <w:rsid w:val="0015027E"/>
    <w:rsid w:val="00192381"/>
    <w:rsid w:val="00196823"/>
    <w:rsid w:val="001A37EA"/>
    <w:rsid w:val="001B2FAC"/>
    <w:rsid w:val="001E0F91"/>
    <w:rsid w:val="001E6830"/>
    <w:rsid w:val="001F4241"/>
    <w:rsid w:val="001F58A7"/>
    <w:rsid w:val="00202847"/>
    <w:rsid w:val="00203155"/>
    <w:rsid w:val="00213298"/>
    <w:rsid w:val="00226682"/>
    <w:rsid w:val="00251D4C"/>
    <w:rsid w:val="00255C2B"/>
    <w:rsid w:val="00256537"/>
    <w:rsid w:val="00266005"/>
    <w:rsid w:val="002741A3"/>
    <w:rsid w:val="002840A7"/>
    <w:rsid w:val="002A7B01"/>
    <w:rsid w:val="002F508C"/>
    <w:rsid w:val="00304E8F"/>
    <w:rsid w:val="003328C1"/>
    <w:rsid w:val="00336506"/>
    <w:rsid w:val="003676FB"/>
    <w:rsid w:val="003857DA"/>
    <w:rsid w:val="003936E4"/>
    <w:rsid w:val="0041507F"/>
    <w:rsid w:val="00424960"/>
    <w:rsid w:val="00435357"/>
    <w:rsid w:val="00473F67"/>
    <w:rsid w:val="004927D1"/>
    <w:rsid w:val="004B7F58"/>
    <w:rsid w:val="004C0249"/>
    <w:rsid w:val="004D6C23"/>
    <w:rsid w:val="004F3198"/>
    <w:rsid w:val="00502E0C"/>
    <w:rsid w:val="0051444C"/>
    <w:rsid w:val="00577B04"/>
    <w:rsid w:val="005A2DD9"/>
    <w:rsid w:val="005A4B55"/>
    <w:rsid w:val="005B1788"/>
    <w:rsid w:val="005B1E89"/>
    <w:rsid w:val="005B60CD"/>
    <w:rsid w:val="005F586D"/>
    <w:rsid w:val="00621D6C"/>
    <w:rsid w:val="006302A5"/>
    <w:rsid w:val="006361F3"/>
    <w:rsid w:val="00645B74"/>
    <w:rsid w:val="00653891"/>
    <w:rsid w:val="00670DAC"/>
    <w:rsid w:val="00693AA7"/>
    <w:rsid w:val="006961DB"/>
    <w:rsid w:val="00697952"/>
    <w:rsid w:val="006A1E47"/>
    <w:rsid w:val="006A2C4B"/>
    <w:rsid w:val="006B3CB3"/>
    <w:rsid w:val="006C5214"/>
    <w:rsid w:val="006D3ABB"/>
    <w:rsid w:val="006D6513"/>
    <w:rsid w:val="006D76BC"/>
    <w:rsid w:val="006E161D"/>
    <w:rsid w:val="006E1BCF"/>
    <w:rsid w:val="006F56E1"/>
    <w:rsid w:val="0070386B"/>
    <w:rsid w:val="00751672"/>
    <w:rsid w:val="0076571C"/>
    <w:rsid w:val="00765E6B"/>
    <w:rsid w:val="007709E4"/>
    <w:rsid w:val="0077195A"/>
    <w:rsid w:val="00772BA1"/>
    <w:rsid w:val="00783FB8"/>
    <w:rsid w:val="007855EB"/>
    <w:rsid w:val="007B37ED"/>
    <w:rsid w:val="007D32E2"/>
    <w:rsid w:val="007D63B2"/>
    <w:rsid w:val="007E5539"/>
    <w:rsid w:val="007F718C"/>
    <w:rsid w:val="007F78F2"/>
    <w:rsid w:val="008046EF"/>
    <w:rsid w:val="00806455"/>
    <w:rsid w:val="008071DA"/>
    <w:rsid w:val="00840678"/>
    <w:rsid w:val="00853E9A"/>
    <w:rsid w:val="008631B2"/>
    <w:rsid w:val="0088648C"/>
    <w:rsid w:val="008D256B"/>
    <w:rsid w:val="008E0E69"/>
    <w:rsid w:val="008F3BB8"/>
    <w:rsid w:val="00903EE0"/>
    <w:rsid w:val="00905EC9"/>
    <w:rsid w:val="0092539B"/>
    <w:rsid w:val="0094726B"/>
    <w:rsid w:val="0097259C"/>
    <w:rsid w:val="009A0CBB"/>
    <w:rsid w:val="009A15A6"/>
    <w:rsid w:val="009A4D01"/>
    <w:rsid w:val="009B56EA"/>
    <w:rsid w:val="009C4F78"/>
    <w:rsid w:val="009C712F"/>
    <w:rsid w:val="009D7F81"/>
    <w:rsid w:val="009E664D"/>
    <w:rsid w:val="00A13971"/>
    <w:rsid w:val="00A26A63"/>
    <w:rsid w:val="00A30EC2"/>
    <w:rsid w:val="00A434F1"/>
    <w:rsid w:val="00A449E0"/>
    <w:rsid w:val="00A51647"/>
    <w:rsid w:val="00A53709"/>
    <w:rsid w:val="00A8265F"/>
    <w:rsid w:val="00A84445"/>
    <w:rsid w:val="00A8716D"/>
    <w:rsid w:val="00AA4605"/>
    <w:rsid w:val="00AB1C36"/>
    <w:rsid w:val="00AC14CB"/>
    <w:rsid w:val="00AC7DDB"/>
    <w:rsid w:val="00AD63D6"/>
    <w:rsid w:val="00AE6DAB"/>
    <w:rsid w:val="00B06A29"/>
    <w:rsid w:val="00B21985"/>
    <w:rsid w:val="00B4074C"/>
    <w:rsid w:val="00B52B03"/>
    <w:rsid w:val="00B558F8"/>
    <w:rsid w:val="00B70BE2"/>
    <w:rsid w:val="00B874F4"/>
    <w:rsid w:val="00BA38C9"/>
    <w:rsid w:val="00BA5274"/>
    <w:rsid w:val="00BF7BBB"/>
    <w:rsid w:val="00C06366"/>
    <w:rsid w:val="00C0694E"/>
    <w:rsid w:val="00C36F4E"/>
    <w:rsid w:val="00C37CE5"/>
    <w:rsid w:val="00C47202"/>
    <w:rsid w:val="00C630D2"/>
    <w:rsid w:val="00C6553B"/>
    <w:rsid w:val="00C84CE7"/>
    <w:rsid w:val="00C9671E"/>
    <w:rsid w:val="00CC7575"/>
    <w:rsid w:val="00CD47A3"/>
    <w:rsid w:val="00CD6A39"/>
    <w:rsid w:val="00D02C0F"/>
    <w:rsid w:val="00D113EB"/>
    <w:rsid w:val="00D21785"/>
    <w:rsid w:val="00D712A0"/>
    <w:rsid w:val="00D74154"/>
    <w:rsid w:val="00D94197"/>
    <w:rsid w:val="00DA7D24"/>
    <w:rsid w:val="00DB4F07"/>
    <w:rsid w:val="00DB66FF"/>
    <w:rsid w:val="00DB6D97"/>
    <w:rsid w:val="00DC0E31"/>
    <w:rsid w:val="00DE5613"/>
    <w:rsid w:val="00DF21F4"/>
    <w:rsid w:val="00E031D0"/>
    <w:rsid w:val="00E035ED"/>
    <w:rsid w:val="00E13C5C"/>
    <w:rsid w:val="00E177B8"/>
    <w:rsid w:val="00E22462"/>
    <w:rsid w:val="00E36422"/>
    <w:rsid w:val="00E3665B"/>
    <w:rsid w:val="00E54D70"/>
    <w:rsid w:val="00E638D5"/>
    <w:rsid w:val="00E7046E"/>
    <w:rsid w:val="00E91BCD"/>
    <w:rsid w:val="00E95164"/>
    <w:rsid w:val="00EA765C"/>
    <w:rsid w:val="00EA7A15"/>
    <w:rsid w:val="00ED11C3"/>
    <w:rsid w:val="00F1198A"/>
    <w:rsid w:val="00F311D8"/>
    <w:rsid w:val="00F4192F"/>
    <w:rsid w:val="00F468DA"/>
    <w:rsid w:val="00F66724"/>
    <w:rsid w:val="00F94D4A"/>
    <w:rsid w:val="00FA77AF"/>
    <w:rsid w:val="00FD2BDA"/>
    <w:rsid w:val="00FD3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26FAC11-9409-4ABF-BC0C-6E78FA30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suppressAutoHyphens w:val="0"/>
      <w:ind w:left="5664" w:firstLine="708"/>
      <w:outlineLvl w:val="0"/>
    </w:pPr>
    <w:rPr>
      <w:rFonts w:eastAsia="Arial Unicode MS"/>
      <w:b/>
      <w:bCs/>
      <w:sz w:val="26"/>
      <w:lang w:eastAsia="it-IT"/>
    </w:rPr>
  </w:style>
  <w:style w:type="paragraph" w:styleId="Titolo2">
    <w:name w:val="heading 2"/>
    <w:basedOn w:val="Normale"/>
    <w:next w:val="Normale"/>
    <w:qFormat/>
    <w:pPr>
      <w:keepNext/>
      <w:tabs>
        <w:tab w:val="left" w:pos="5760"/>
      </w:tabs>
      <w:outlineLvl w:val="1"/>
    </w:pPr>
    <w:rPr>
      <w:b/>
    </w:rPr>
  </w:style>
  <w:style w:type="paragraph" w:styleId="Titolo3">
    <w:name w:val="heading 3"/>
    <w:basedOn w:val="Normale"/>
    <w:next w:val="Normale"/>
    <w:qFormat/>
    <w:pPr>
      <w:keepNext/>
      <w:jc w:val="center"/>
      <w:outlineLvl w:val="2"/>
    </w:pPr>
    <w:rPr>
      <w:rFonts w:ascii="Kunstler Script" w:hAnsi="Kunstler Script"/>
      <w:sz w:val="48"/>
      <w:szCs w:val="20"/>
    </w:rPr>
  </w:style>
  <w:style w:type="paragraph" w:styleId="Titolo4">
    <w:name w:val="heading 4"/>
    <w:basedOn w:val="Normale"/>
    <w:next w:val="Normale"/>
    <w:qFormat/>
    <w:pPr>
      <w:keepNext/>
      <w:tabs>
        <w:tab w:val="left" w:pos="708"/>
        <w:tab w:val="left" w:pos="1416"/>
        <w:tab w:val="left" w:pos="2124"/>
        <w:tab w:val="left" w:pos="2832"/>
        <w:tab w:val="left" w:pos="3540"/>
        <w:tab w:val="left" w:pos="4248"/>
        <w:tab w:val="left" w:pos="4956"/>
        <w:tab w:val="left" w:pos="5664"/>
        <w:tab w:val="left" w:pos="6690"/>
      </w:tabs>
      <w:jc w:val="both"/>
      <w:outlineLvl w:val="3"/>
    </w:pPr>
    <w:rPr>
      <w:i/>
      <w:i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BodyText2">
    <w:name w:val="Body Text 2"/>
    <w:basedOn w:val="Normale"/>
    <w:pPr>
      <w:ind w:left="1430" w:hanging="1430"/>
      <w:jc w:val="both"/>
    </w:pPr>
    <w:rPr>
      <w:sz w:val="26"/>
      <w:szCs w:val="20"/>
    </w:rPr>
  </w:style>
  <w:style w:type="character" w:styleId="Collegamentoipertestuale">
    <w:name w:val="Hyperlink"/>
    <w:uiPriority w:val="99"/>
    <w:unhideWhenUsed/>
    <w:rsid w:val="00DC0E31"/>
    <w:rPr>
      <w:color w:val="0000FF"/>
      <w:u w:val="single"/>
    </w:rPr>
  </w:style>
  <w:style w:type="paragraph" w:customStyle="1" w:styleId="Corpodeltesto21">
    <w:name w:val="Corpo del testo 21"/>
    <w:basedOn w:val="Normale"/>
    <w:uiPriority w:val="99"/>
    <w:rsid w:val="000D5834"/>
    <w:pPr>
      <w:ind w:left="1430" w:hanging="1430"/>
      <w:jc w:val="both"/>
    </w:pPr>
    <w:rPr>
      <w:sz w:val="26"/>
      <w:szCs w:val="20"/>
    </w:rPr>
  </w:style>
  <w:style w:type="paragraph" w:styleId="Testodelblocco">
    <w:name w:val="Block Text"/>
    <w:basedOn w:val="Normale"/>
    <w:unhideWhenUsed/>
    <w:rsid w:val="00266005"/>
    <w:pPr>
      <w:suppressAutoHyphens w:val="0"/>
      <w:ind w:left="454" w:right="-38"/>
      <w:jc w:val="both"/>
    </w:pPr>
    <w:rPr>
      <w:sz w:val="26"/>
      <w:szCs w:val="26"/>
      <w:lang w:eastAsia="it-IT"/>
    </w:rPr>
  </w:style>
  <w:style w:type="character" w:customStyle="1" w:styleId="Menzionenonrisolta">
    <w:name w:val="Menzione non risolta"/>
    <w:uiPriority w:val="99"/>
    <w:semiHidden/>
    <w:unhideWhenUsed/>
    <w:rsid w:val="008E0E69"/>
    <w:rPr>
      <w:color w:val="808080"/>
      <w:shd w:val="clear" w:color="auto" w:fill="E6E6E6"/>
    </w:rPr>
  </w:style>
  <w:style w:type="paragraph" w:styleId="Testofumetto">
    <w:name w:val="Balloon Text"/>
    <w:basedOn w:val="Normale"/>
    <w:link w:val="TestofumettoCarattere"/>
    <w:uiPriority w:val="99"/>
    <w:semiHidden/>
    <w:unhideWhenUsed/>
    <w:rsid w:val="001E0F91"/>
    <w:rPr>
      <w:rFonts w:ascii="Segoe UI" w:hAnsi="Segoe UI" w:cs="Segoe UI"/>
      <w:sz w:val="18"/>
      <w:szCs w:val="18"/>
    </w:rPr>
  </w:style>
  <w:style w:type="character" w:customStyle="1" w:styleId="TestofumettoCarattere">
    <w:name w:val="Testo fumetto Carattere"/>
    <w:link w:val="Testofumetto"/>
    <w:uiPriority w:val="99"/>
    <w:semiHidden/>
    <w:rsid w:val="001E0F9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7929">
      <w:bodyDiv w:val="1"/>
      <w:marLeft w:val="0"/>
      <w:marRight w:val="0"/>
      <w:marTop w:val="0"/>
      <w:marBottom w:val="0"/>
      <w:divBdr>
        <w:top w:val="none" w:sz="0" w:space="0" w:color="auto"/>
        <w:left w:val="none" w:sz="0" w:space="0" w:color="auto"/>
        <w:bottom w:val="none" w:sz="0" w:space="0" w:color="auto"/>
        <w:right w:val="none" w:sz="0" w:space="0" w:color="auto"/>
      </w:divBdr>
      <w:divsChild>
        <w:div w:id="1221863717">
          <w:marLeft w:val="0"/>
          <w:marRight w:val="0"/>
          <w:marTop w:val="0"/>
          <w:marBottom w:val="0"/>
          <w:divBdr>
            <w:top w:val="none" w:sz="0" w:space="0" w:color="auto"/>
            <w:left w:val="none" w:sz="0" w:space="0" w:color="auto"/>
            <w:bottom w:val="none" w:sz="0" w:space="0" w:color="auto"/>
            <w:right w:val="none" w:sz="0" w:space="0" w:color="auto"/>
          </w:divBdr>
        </w:div>
      </w:divsChild>
    </w:div>
    <w:div w:id="293221268">
      <w:bodyDiv w:val="1"/>
      <w:marLeft w:val="0"/>
      <w:marRight w:val="0"/>
      <w:marTop w:val="0"/>
      <w:marBottom w:val="0"/>
      <w:divBdr>
        <w:top w:val="none" w:sz="0" w:space="0" w:color="auto"/>
        <w:left w:val="none" w:sz="0" w:space="0" w:color="auto"/>
        <w:bottom w:val="none" w:sz="0" w:space="0" w:color="auto"/>
        <w:right w:val="none" w:sz="0" w:space="0" w:color="auto"/>
      </w:divBdr>
      <w:divsChild>
        <w:div w:id="1255936825">
          <w:marLeft w:val="0"/>
          <w:marRight w:val="0"/>
          <w:marTop w:val="0"/>
          <w:marBottom w:val="0"/>
          <w:divBdr>
            <w:top w:val="none" w:sz="0" w:space="0" w:color="auto"/>
            <w:left w:val="none" w:sz="0" w:space="0" w:color="auto"/>
            <w:bottom w:val="none" w:sz="0" w:space="0" w:color="auto"/>
            <w:right w:val="none" w:sz="0" w:space="0" w:color="auto"/>
          </w:divBdr>
        </w:div>
      </w:divsChild>
    </w:div>
    <w:div w:id="311298373">
      <w:bodyDiv w:val="1"/>
      <w:marLeft w:val="0"/>
      <w:marRight w:val="0"/>
      <w:marTop w:val="0"/>
      <w:marBottom w:val="0"/>
      <w:divBdr>
        <w:top w:val="none" w:sz="0" w:space="0" w:color="auto"/>
        <w:left w:val="none" w:sz="0" w:space="0" w:color="auto"/>
        <w:bottom w:val="none" w:sz="0" w:space="0" w:color="auto"/>
        <w:right w:val="none" w:sz="0" w:space="0" w:color="auto"/>
      </w:divBdr>
    </w:div>
    <w:div w:id="1848667060">
      <w:bodyDiv w:val="1"/>
      <w:marLeft w:val="0"/>
      <w:marRight w:val="0"/>
      <w:marTop w:val="0"/>
      <w:marBottom w:val="0"/>
      <w:divBdr>
        <w:top w:val="none" w:sz="0" w:space="0" w:color="auto"/>
        <w:left w:val="none" w:sz="0" w:space="0" w:color="auto"/>
        <w:bottom w:val="none" w:sz="0" w:space="0" w:color="auto"/>
        <w:right w:val="none" w:sz="0" w:space="0" w:color="auto"/>
      </w:divBdr>
      <w:divsChild>
        <w:div w:id="432897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azionale@pec.nursind.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nursingup.it"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2048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Roma,</vt:lpstr>
    </vt:vector>
  </TitlesOfParts>
  <Company>my company</Company>
  <LinksUpToDate>false</LinksUpToDate>
  <CharactersWithSpaces>2362</CharactersWithSpaces>
  <SharedDoc>false</SharedDoc>
  <HLinks>
    <vt:vector size="12" baseType="variant">
      <vt:variant>
        <vt:i4>7733261</vt:i4>
      </vt:variant>
      <vt:variant>
        <vt:i4>3</vt:i4>
      </vt:variant>
      <vt:variant>
        <vt:i4>0</vt:i4>
      </vt:variant>
      <vt:variant>
        <vt:i4>5</vt:i4>
      </vt:variant>
      <vt:variant>
        <vt:lpwstr>mailto:nazionale@pec.nursind.it</vt:lpwstr>
      </vt:variant>
      <vt:variant>
        <vt:lpwstr/>
      </vt:variant>
      <vt:variant>
        <vt:i4>1572913</vt:i4>
      </vt:variant>
      <vt:variant>
        <vt:i4>0</vt:i4>
      </vt:variant>
      <vt:variant>
        <vt:i4>0</vt:i4>
      </vt:variant>
      <vt:variant>
        <vt:i4>5</vt:i4>
      </vt:variant>
      <vt:variant>
        <vt:lpwstr>mailto:segreteria@nursingup.it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gpino</dc:creator>
  <cp:keywords/>
  <cp:lastModifiedBy>Affari Generali</cp:lastModifiedBy>
  <cp:revision>2</cp:revision>
  <cp:lastPrinted>2021-10-11T15:50:00Z</cp:lastPrinted>
  <dcterms:created xsi:type="dcterms:W3CDTF">2021-10-13T10:09:00Z</dcterms:created>
  <dcterms:modified xsi:type="dcterms:W3CDTF">2021-10-13T10:09:00Z</dcterms:modified>
</cp:coreProperties>
</file>